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11C21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A10DDB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ЛЕКЦИЯ 1</w:t>
      </w:r>
    </w:p>
    <w:p w14:paraId="099D6BAB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738422E" w14:textId="77777777" w:rsidR="00326091" w:rsidRPr="00620FB8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620FB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Общие сведения о геодезическом обеспечении строительства.</w:t>
      </w:r>
    </w:p>
    <w:p w14:paraId="444FCE5B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4AC4569" w14:textId="3A09F099" w:rsidR="00326091" w:rsidRPr="00620FB8" w:rsidRDefault="00326091" w:rsidP="00620FB8">
      <w:pPr>
        <w:pStyle w:val="a4"/>
        <w:numPr>
          <w:ilvl w:val="1"/>
          <w:numId w:val="6"/>
        </w:numPr>
        <w:shd w:val="clear" w:color="auto" w:fill="FFFFFF" w:themeFill="background1"/>
        <w:tabs>
          <w:tab w:val="left" w:pos="142"/>
          <w:tab w:val="left" w:pos="127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0F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геодезического обеспечения строительства</w:t>
      </w:r>
    </w:p>
    <w:p w14:paraId="1FEFAA82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6CFD24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Геодезические работы в строительстве выполняются в определенном объеме и с заданной точностью, обеспечивающей соответствие геометрических параметров возводимых объектов требованиям строительных норм и правил. Основные задачи геодезического обеспечения всех стадий строительства:</w:t>
      </w:r>
    </w:p>
    <w:p w14:paraId="18382599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Задачи, связанные с проектированием и подготовкой строительства:</w:t>
      </w:r>
    </w:p>
    <w:p w14:paraId="3D07180D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инженерно-геодезические изыскания строительных площадок; геодезическое обеспечение других видов инженерных изысканий, необходимых для проектирования сооружений;</w:t>
      </w:r>
    </w:p>
    <w:p w14:paraId="543290C6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геодезические расчеты при разработке проектной документации объекта: а) геодезическая подготовка проекта для выноса его на местность;</w:t>
      </w:r>
    </w:p>
    <w:p w14:paraId="32E8E4E8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горизонтальная и вертикальная планировка;</w:t>
      </w:r>
    </w:p>
    <w:p w14:paraId="2BA25E1E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подсчеты площадей и объемов земляных работ.</w:t>
      </w:r>
    </w:p>
    <w:p w14:paraId="0F016378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Задачи, решаемые в процессе строительства:</w:t>
      </w:r>
    </w:p>
    <w:p w14:paraId="43519968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разбивочные работы:</w:t>
      </w:r>
    </w:p>
    <w:p w14:paraId="2C770812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создание на местности геодезической разбивочной основы;</w:t>
      </w:r>
    </w:p>
    <w:p w14:paraId="6D7D537B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вынос в натуру основных осей сооружения;</w:t>
      </w:r>
    </w:p>
    <w:p w14:paraId="7BF897AE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детальные разбивки;</w:t>
      </w:r>
    </w:p>
    <w:p w14:paraId="0ADFF41D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геодезические выверки при монтаже конструкций и технологического оборудования.</w:t>
      </w:r>
    </w:p>
    <w:p w14:paraId="4CA4A06D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AB4FA9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III. Задачи, связанные с контролем строительства и обеспечением надежной эксплуатации объектов строительства:</w:t>
      </w:r>
    </w:p>
    <w:p w14:paraId="611BECF8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исполнительные съемки частей зданий и сооружений, а также сооружения в целом;</w:t>
      </w:r>
    </w:p>
    <w:p w14:paraId="075ED97D" w14:textId="25136E39" w:rsidR="00326091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наблюдения за деформациями сооружений и их оснований.</w:t>
      </w:r>
    </w:p>
    <w:p w14:paraId="75783A8C" w14:textId="206B15C1" w:rsidR="0079488E" w:rsidRDefault="0079488E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72E618F" w14:textId="77777777" w:rsidR="0079488E" w:rsidRPr="0079488E" w:rsidRDefault="0079488E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CCA3965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08BF3E" w14:textId="6BD4D399" w:rsidR="00326091" w:rsidRPr="00620FB8" w:rsidRDefault="00326091" w:rsidP="00620FB8">
      <w:pPr>
        <w:pStyle w:val="a4"/>
        <w:numPr>
          <w:ilvl w:val="1"/>
          <w:numId w:val="6"/>
        </w:numPr>
        <w:shd w:val="clear" w:color="auto" w:fill="FFFFFF" w:themeFill="background1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0F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Состав геодезических работ на этапах строительства.</w:t>
      </w:r>
    </w:p>
    <w:p w14:paraId="4B9D8869" w14:textId="77777777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5870AA5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Геодезические работы являются неотъемлемой частью технологического процесса строительного производства. Они должны выполняться по единому для строительной площадки графику, увязанному со сроками выполнения общестроительных, монтажных и специальных работ.</w:t>
      </w:r>
    </w:p>
    <w:p w14:paraId="58B0485D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Геодезические работы в строительстве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комплекс измерений, вычислений и геометрических построений на местности и чертежах с целью обеспечить правильное и точное размещение зданий и сооружений, а также возведение их объемно-планировочных и конструктивных элементов в соответствии с проектом и требованиями нормативных документов.</w:t>
      </w:r>
    </w:p>
    <w:p w14:paraId="7DD4EB54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 геодезических работ выполняется последовательно, во взаимосвязи с проектированием сооружений и строительно-монтажным производством. Так,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выбор площадки под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строительство сопровождается сбором, анализом и обобщением топографо-геодезических и картографических материалов на территорию будущего строительства.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Стадия строительного проектирования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требует производства инженерно-геодезических изысканий, а также геодезического обеспечения других видов изысканий, например, инженерно-геологических. В результате получают дополнительные данные в виде топографических карт и планов, каталогов координат и высот, профилей.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 процессе изготовления строительных конструкций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 геодезическим работам можно отнести контроль 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геометрических размеров формующих элементов, а также статистический контроль параметров готовых строительных конструкций.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 течение подготовительного периода строительства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строительной площадке создается геодезическая разбивочная основа, выполняется инженерная подготовка территории, осуществляется вынос и закрепление на местности основных осей зданий, сооружений.</w:t>
      </w:r>
    </w:p>
    <w:p w14:paraId="6C54E3A8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протяжении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основного периода строительства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местность выносятся оси элементов конструкции, т.е. ведется детальная разбивка осей сооружения; осуществляются работы по геодезическому обеспечению строительно-монтажных работ при возведении подземной и надземной части здания (вынос отметок, передача осей и отметок на монтажные горизонты, выверка конструкций при их монтаже и т.п.) Кроме того, ведется исполнительная съемка элементов конструкций и оформляется исполнительная документация в виде исполнительных схем и чертежей).</w:t>
      </w:r>
    </w:p>
    <w:p w14:paraId="0FAEA4D6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 окончании строительства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составляется и сдается технический отчет о результатах выполнения геодезических работ в процессе строительства. Составляется исполнительный генеральный план законченного строительства, специальные исполнительные инженерные планы (коммуникаций. Вертикальной планировки, например), исполнительные профили, разрезы.</w:t>
      </w:r>
    </w:p>
    <w:p w14:paraId="39F66282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Регламентация геодезических работ в строительстве подчинена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задаче обеспечения единства геодезических измерений, вычислений и построений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 на чертежах, так и на местности.</w:t>
      </w:r>
    </w:p>
    <w:p w14:paraId="3C2DFAFB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средством регламентации работ является установление системы строительных норм и правил (СНиП) и государственных стандартов (ГОСТ). Геодезические работы в строительстве регламентируются следующими основными документами:</w:t>
      </w:r>
    </w:p>
    <w:p w14:paraId="4B023C49" w14:textId="67EDB8AC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СНиП 3.01.03-84 «Правила производства и приемки работ. Геодезические работы в строительстве». В этом нормативном документе содержатся требования к геодезической разбивочной основе, разбивочным работам, контролю точности выполнения строительно-монтажных работ и определяются условия обеспечения точности геодезических измерений.</w:t>
      </w:r>
    </w:p>
    <w:p w14:paraId="25D27E52" w14:textId="4C9699EB" w:rsidR="0079488E" w:rsidRPr="0079488E" w:rsidRDefault="0079488E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Style w:val="s3"/>
          <w:i/>
          <w:iCs/>
          <w:color w:val="FF0000"/>
          <w:sz w:val="24"/>
          <w:szCs w:val="24"/>
          <w:shd w:val="clear" w:color="auto" w:fill="FFFFFF"/>
        </w:rPr>
        <w:t>Утратил силу в соответствии с </w:t>
      </w:r>
      <w:hyperlink r:id="rId5" w:tooltip="Приказ Председателя Комитета по делам строительства и жилищно-коммунального хозяйства Министерства индустрии и торговли Республики Казахстан от 26 ноября 2004 года № 451 " w:history="1">
        <w:r w:rsidRPr="0079488E">
          <w:rPr>
            <w:rStyle w:val="a5"/>
            <w:i/>
            <w:iCs/>
            <w:color w:val="333399"/>
            <w:sz w:val="24"/>
            <w:szCs w:val="24"/>
            <w:bdr w:val="none" w:sz="0" w:space="0" w:color="auto" w:frame="1"/>
          </w:rPr>
          <w:t>приказом</w:t>
        </w:r>
      </w:hyperlink>
      <w:r w:rsidRPr="0079488E">
        <w:rPr>
          <w:rStyle w:val="s3"/>
          <w:i/>
          <w:iCs/>
          <w:color w:val="FF0000"/>
          <w:sz w:val="24"/>
          <w:szCs w:val="24"/>
          <w:shd w:val="clear" w:color="auto" w:fill="FFFFFF"/>
        </w:rPr>
        <w:t> Председателя Комитета по делам строительства и жилищно-коммунального хозяйства Министерства индустрии и торговли Республики Казахстан от 26 ноября 2004 года № 451</w:t>
      </w:r>
    </w:p>
    <w:p w14:paraId="16928A89" w14:textId="77777777" w:rsidR="00620FB8" w:rsidRDefault="0079488E" w:rsidP="00326091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Style w:val="s3"/>
          <w:i/>
          <w:iCs/>
          <w:color w:val="FF0000"/>
          <w:sz w:val="24"/>
          <w:szCs w:val="24"/>
          <w:shd w:val="clear" w:color="auto" w:fill="FFFFFF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326091"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СНиП 11-02-96 «Инженерные изыскания для строительства».</w:t>
      </w:r>
      <w:r w:rsidR="00620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0FB8" w:rsidRPr="0079488E">
        <w:rPr>
          <w:rStyle w:val="s3"/>
          <w:i/>
          <w:iCs/>
          <w:color w:val="FF0000"/>
          <w:sz w:val="24"/>
          <w:szCs w:val="24"/>
          <w:shd w:val="clear" w:color="auto" w:fill="FFFFFF"/>
        </w:rPr>
        <w:t xml:space="preserve">Утратил силу </w:t>
      </w:r>
    </w:p>
    <w:p w14:paraId="4940FF2C" w14:textId="44F79EC1" w:rsidR="00326091" w:rsidRPr="0079488E" w:rsidRDefault="00326091" w:rsidP="00326091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СП 11-104-97 «Инженерно-геодезические изыскания для строительства».</w:t>
      </w:r>
      <w:r w:rsidR="00620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0FB8" w:rsidRPr="0079488E">
        <w:rPr>
          <w:rStyle w:val="s3"/>
          <w:i/>
          <w:iCs/>
          <w:color w:val="FF0000"/>
          <w:sz w:val="24"/>
          <w:szCs w:val="24"/>
          <w:shd w:val="clear" w:color="auto" w:fill="FFFFFF"/>
        </w:rPr>
        <w:t>Утратил силу</w:t>
      </w:r>
    </w:p>
    <w:p w14:paraId="1D0C1687" w14:textId="7557C7D4" w:rsidR="0079488E" w:rsidRPr="0079488E" w:rsidRDefault="00620FB8" w:rsidP="00620FB8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Действующие (КАЗНИИСА):</w:t>
      </w:r>
    </w:p>
    <w:p w14:paraId="00945380" w14:textId="307B7134" w:rsidR="0079488E" w:rsidRPr="0079488E" w:rsidRDefault="0079488E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СН РК 1.02-02-2016 "Инженерные изыскания для строительства. Сейсмическое </w:t>
      </w:r>
      <w:proofErr w:type="spellStart"/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микрозонирование</w:t>
      </w:r>
      <w:proofErr w:type="spellEnd"/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Общие положения" (Приказ 31-НҚ от 12.07.2016)</w:t>
      </w:r>
    </w:p>
    <w:p w14:paraId="0AB294E3" w14:textId="78CFA09E" w:rsidR="0079488E" w:rsidRPr="0079488E" w:rsidRDefault="0079488E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>СН РК 1.03-03-2013 «Геодезические работы в строительстве»</w:t>
      </w:r>
    </w:p>
    <w:p w14:paraId="5051BE64" w14:textId="29A1ACC3" w:rsidR="0079488E" w:rsidRPr="0079488E" w:rsidRDefault="0079488E" w:rsidP="0079488E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>РДС РК 1.03-01-2013 «Положение о геодезической службе и организации геодезических работ в строительстве»</w:t>
      </w:r>
    </w:p>
    <w:p w14:paraId="3A6D7DBF" w14:textId="6E2F43B4" w:rsidR="0079488E" w:rsidRPr="0079488E" w:rsidRDefault="0079488E" w:rsidP="0079488E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>СП РК 1.02-101-2014 «Инженерно-геодезические изыскания для строительства. Основные положения»</w:t>
      </w:r>
    </w:p>
    <w:p w14:paraId="705FCB50" w14:textId="77777777" w:rsidR="0079488E" w:rsidRPr="0079488E" w:rsidRDefault="0079488E" w:rsidP="0079488E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 xml:space="preserve">СП РК 1.02-104-2013 «Инженерные изыскания для строительства. Сейсмическое </w:t>
      </w:r>
      <w:proofErr w:type="spellStart"/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>микрозонирование</w:t>
      </w:r>
      <w:proofErr w:type="spellEnd"/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>. Общие положения»</w:t>
      </w:r>
    </w:p>
    <w:p w14:paraId="26453240" w14:textId="3C4559A5" w:rsidR="0079488E" w:rsidRPr="0079488E" w:rsidRDefault="0079488E" w:rsidP="0079488E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>СП РК 1.02-105-2014«Инженерные изыскания для строительства. Основные положения»</w:t>
      </w:r>
    </w:p>
    <w:p w14:paraId="4B8CE82E" w14:textId="1CBF9E37" w:rsidR="0079488E" w:rsidRPr="0079488E" w:rsidRDefault="0079488E" w:rsidP="0079488E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  <w:t>СП РК 1.03-103-2013 «Геодезические работы в строительстве»</w:t>
      </w:r>
    </w:p>
    <w:p w14:paraId="41C47AA4" w14:textId="77777777" w:rsidR="0079488E" w:rsidRPr="0079488E" w:rsidRDefault="0079488E" w:rsidP="0079488E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RU"/>
        </w:rPr>
      </w:pPr>
    </w:p>
    <w:p w14:paraId="5D8A163F" w14:textId="7159AD42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них содержатся сведения о требованиях, предъявляемых к инженерно-геодезическим изысканиям: плотность пунктов геодезической основы, методы ее создания, требования к точности измерений и т.д.</w:t>
      </w:r>
      <w:r w:rsidR="00620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25C94034" w14:textId="77777777" w:rsidR="0079488E" w:rsidRPr="0079488E" w:rsidRDefault="0079488E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8451DF" w14:textId="4399FB3D" w:rsidR="00326091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в практике производства геодезических работ в строительстве используются нормативные документы, связанные с применением геодезических приборов, терминологии, технологией измерений.</w:t>
      </w:r>
    </w:p>
    <w:p w14:paraId="05482A4E" w14:textId="77777777" w:rsidR="00620FB8" w:rsidRPr="0079488E" w:rsidRDefault="00620FB8" w:rsidP="00326091">
      <w:pPr>
        <w:shd w:val="clear" w:color="auto" w:fill="FFFFFF" w:themeFill="background1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0458978" w14:textId="1B89ED8F" w:rsidR="00326091" w:rsidRPr="00620FB8" w:rsidRDefault="00326091" w:rsidP="00620FB8">
      <w:pPr>
        <w:pStyle w:val="a4"/>
        <w:numPr>
          <w:ilvl w:val="1"/>
          <w:numId w:val="6"/>
        </w:numPr>
        <w:shd w:val="clear" w:color="auto" w:fill="FFFFFF" w:themeFill="background1"/>
        <w:tabs>
          <w:tab w:val="left" w:pos="142"/>
        </w:tabs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0F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Понятие о генплане</w:t>
      </w:r>
    </w:p>
    <w:p w14:paraId="156B594C" w14:textId="77777777" w:rsidR="00620FB8" w:rsidRPr="00620FB8" w:rsidRDefault="00620FB8" w:rsidP="00620FB8">
      <w:pPr>
        <w:pStyle w:val="a4"/>
        <w:shd w:val="clear" w:color="auto" w:fill="FFFFFF" w:themeFill="background1"/>
        <w:tabs>
          <w:tab w:val="left" w:pos="142"/>
        </w:tabs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B76F93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Генплан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научно обоснованный проект реконструкции и перспективного формирования существующих городов и развития новых.</w:t>
      </w:r>
    </w:p>
    <w:p w14:paraId="56402FF8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генплана составляются проекты размещения строительства 1ой очереди, детальной планировки, рабочие проекты застройки. Для городов масштаб генпланов – 1:10 000, для населенных пунктов - 1:5 000. Различают генеральные планы оперативные, дежурные и окончательные.</w:t>
      </w:r>
    </w:p>
    <w:p w14:paraId="777D2790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завершения строительства и благоустройства территории выполняют исполнительную съемку контуров застройки и спланированного рельефа. Эта съемка является единственной и окончательной проверкой правильности перенесения проекта зданий и сооружений на местность в соответствии с требованиями строительных допусков. На её основе составляют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исполнительный генеральный план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расположения капитальных зданий и сооружений, подземных и надземных коммуникаций, подъездных путей.</w:t>
      </w:r>
    </w:p>
    <w:p w14:paraId="1763C3CA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Исполнительный генеральный план представляет собой комплекс документов. Например, для большого промышленного предприятия в его состав входят:</w:t>
      </w:r>
    </w:p>
    <w:p w14:paraId="695AD540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исполнительный генеральный план территории площадки в масштабе 1:500 на отдельных планшетах стандартного размера;</w:t>
      </w:r>
    </w:p>
    <w:p w14:paraId="5CB3F348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исполнительные планы отдельных сложных участков застройки, узлов и установок в масштабе 1:200;</w:t>
      </w:r>
    </w:p>
    <w:p w14:paraId="7E88F4BC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сводный план инженерных коммуникаций в масштабе 1:1000 или 1:2000 с приложением каталога координат сетей, эскизов </w:t>
      </w:r>
      <w:proofErr w:type="gramStart"/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земных колодцев</w:t>
      </w:r>
      <w:proofErr w:type="gramEnd"/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опор надземных сетей;</w:t>
      </w:r>
    </w:p>
    <w:p w14:paraId="6721B97E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сводный план железнодорожных путей и автодорог в масштабе 1:2000;</w:t>
      </w:r>
    </w:p>
    <w:p w14:paraId="13D617E1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сводный план (с координатами) зданий и наземных сооружений в масштабе 1:2000 с приложением альбома обмерных чертежей;</w:t>
      </w:r>
    </w:p>
    <w:p w14:paraId="175EC4F1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технический отчет о геодезических работах, выполненных на площадке, с приложением пояснительной записки, схем опорных сетей, каталога координат и высот пунктов геодезического обоснования, альбома зарисовок местоположения геодезических знаков, центров и привязок их к постоянным предметам местности. Для небольших предприятий часть отчетной документации объединяют.</w:t>
      </w:r>
    </w:p>
    <w:p w14:paraId="29B61FDA" w14:textId="77777777" w:rsidR="00326091" w:rsidRPr="0079488E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948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Стройгенплан</w:t>
      </w:r>
      <w:proofErr w:type="spellEnd"/>
      <w:r w:rsidRPr="007948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94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генеральный план, где кроме строящегося объекта нанесены временные производственные сооружения, зоны работы строительных механизмов и участки складирования строительных материалов.</w:t>
      </w:r>
    </w:p>
    <w:p w14:paraId="4AF0C0EA" w14:textId="77777777" w:rsidR="00326091" w:rsidRPr="00326091" w:rsidRDefault="00326091" w:rsidP="00620FB8">
      <w:pPr>
        <w:shd w:val="clear" w:color="auto" w:fill="FFFFFF" w:themeFill="background1"/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26091" w:rsidRPr="00326091" w:rsidSect="00620FB8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9194F"/>
    <w:multiLevelType w:val="multilevel"/>
    <w:tmpl w:val="4C326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072951"/>
    <w:multiLevelType w:val="multilevel"/>
    <w:tmpl w:val="68224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5F3B42"/>
    <w:multiLevelType w:val="multilevel"/>
    <w:tmpl w:val="034481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abstractNum w:abstractNumId="3" w15:restartNumberingAfterBreak="0">
    <w:nsid w:val="2B7A27F2"/>
    <w:multiLevelType w:val="multilevel"/>
    <w:tmpl w:val="3C9E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081542"/>
    <w:multiLevelType w:val="multilevel"/>
    <w:tmpl w:val="035E8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980883"/>
    <w:multiLevelType w:val="hybridMultilevel"/>
    <w:tmpl w:val="76623042"/>
    <w:lvl w:ilvl="0" w:tplc="99003E24">
      <w:start w:val="1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800F44"/>
    <w:multiLevelType w:val="multilevel"/>
    <w:tmpl w:val="95A42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3CA6"/>
    <w:rsid w:val="000155EB"/>
    <w:rsid w:val="00326091"/>
    <w:rsid w:val="00620FB8"/>
    <w:rsid w:val="0079488E"/>
    <w:rsid w:val="00B23CA6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16883"/>
  <w15:docId w15:val="{326A6BE7-72C9-4E52-9BEA-28EAD5FF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60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26091"/>
    <w:pPr>
      <w:ind w:left="720"/>
      <w:contextualSpacing/>
    </w:pPr>
  </w:style>
  <w:style w:type="character" w:customStyle="1" w:styleId="s3">
    <w:name w:val="s3"/>
    <w:basedOn w:val="a0"/>
    <w:rsid w:val="0079488E"/>
  </w:style>
  <w:style w:type="character" w:customStyle="1" w:styleId="s9">
    <w:name w:val="s9"/>
    <w:basedOn w:val="a0"/>
    <w:rsid w:val="0079488E"/>
  </w:style>
  <w:style w:type="character" w:styleId="a5">
    <w:name w:val="Hyperlink"/>
    <w:basedOn w:val="a0"/>
    <w:uiPriority w:val="99"/>
    <w:semiHidden/>
    <w:unhideWhenUsed/>
    <w:rsid w:val="007948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5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nline.zakon.kz/Document/?doc_id=3001219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1287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5</cp:revision>
  <cp:lastPrinted>2023-09-11T01:29:00Z</cp:lastPrinted>
  <dcterms:created xsi:type="dcterms:W3CDTF">2021-09-04T15:17:00Z</dcterms:created>
  <dcterms:modified xsi:type="dcterms:W3CDTF">2023-09-17T02:40:00Z</dcterms:modified>
</cp:coreProperties>
</file>